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FC" w:rsidRDefault="00ED08FC" w:rsidP="00ED0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8FC">
        <w:rPr>
          <w:rFonts w:ascii="Times New Roman" w:hAnsi="Times New Roman" w:cs="Times New Roman"/>
          <w:b/>
          <w:sz w:val="24"/>
          <w:szCs w:val="24"/>
        </w:rPr>
        <w:t>Экзаменационные вопросы по дисциплине: «Основы геронтологии» для обучающихся по направлению подготовки «Социальная работа»</w:t>
      </w:r>
    </w:p>
    <w:p w:rsidR="00ED08FC" w:rsidRPr="00ED08FC" w:rsidRDefault="00ED08FC" w:rsidP="00ED0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8FC">
        <w:rPr>
          <w:rFonts w:ascii="Times New Roman" w:hAnsi="Times New Roman" w:cs="Times New Roman"/>
          <w:b/>
          <w:sz w:val="24"/>
          <w:szCs w:val="24"/>
        </w:rPr>
        <w:t>на 20</w:t>
      </w:r>
      <w:r w:rsidR="00681AF7">
        <w:rPr>
          <w:rFonts w:ascii="Times New Roman" w:hAnsi="Times New Roman" w:cs="Times New Roman"/>
          <w:b/>
          <w:sz w:val="24"/>
          <w:szCs w:val="24"/>
        </w:rPr>
        <w:t>20</w:t>
      </w:r>
      <w:r w:rsidRPr="00ED08FC">
        <w:rPr>
          <w:rFonts w:ascii="Times New Roman" w:hAnsi="Times New Roman" w:cs="Times New Roman"/>
          <w:b/>
          <w:sz w:val="24"/>
          <w:szCs w:val="24"/>
        </w:rPr>
        <w:t>–202</w:t>
      </w:r>
      <w:r w:rsidR="00681AF7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ED08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B0D3D" w:rsidRDefault="005B0D3D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AE" w:rsidRPr="007C3BB1" w:rsidRDefault="007C3BB1" w:rsidP="007C3BB1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7C3BB1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Вопросы</w:t>
      </w:r>
      <w:r w:rsidRPr="007C3B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требующие </w:t>
      </w:r>
      <w:r w:rsidRPr="007C3BB1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развернутого ответа</w:t>
      </w:r>
    </w:p>
    <w:p w:rsidR="007C3BB1" w:rsidRPr="00ED08FC" w:rsidRDefault="007C3BB1" w:rsidP="007C3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1. Геронтология: сущность, предмет, объект, задачи.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2. Основные понятия и категории геронтологии.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3. Старение, старость как фундаментальный биологический и социальный процесс.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4.</w:t>
      </w:r>
      <w:r w:rsidRPr="00ED08FC">
        <w:rPr>
          <w:rStyle w:val="FontStyle34"/>
          <w:sz w:val="24"/>
          <w:szCs w:val="24"/>
        </w:rPr>
        <w:t xml:space="preserve"> Современные принципы старения: содержание и анализ.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5. Социальное и индивидуальное долголетие. Календарный, биологический и социальный возраст.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6. Практическая направленность геронтологии</w:t>
      </w:r>
    </w:p>
    <w:p w:rsidR="00ED08FC" w:rsidRPr="00ED08FC" w:rsidRDefault="00591B11" w:rsidP="00591B11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D08FC" w:rsidRPr="00ED08FC">
        <w:rPr>
          <w:rFonts w:ascii="Times New Roman" w:hAnsi="Times New Roman" w:cs="Times New Roman"/>
          <w:sz w:val="24"/>
          <w:szCs w:val="24"/>
        </w:rPr>
        <w:t>Старость как социокультурная ценность. Механизмы конструирования образа старости.</w:t>
      </w:r>
    </w:p>
    <w:p w:rsidR="00591B11" w:rsidRDefault="00591B11" w:rsidP="00591B11">
      <w:pPr>
        <w:widowControl w:val="0"/>
        <w:tabs>
          <w:tab w:val="left" w:pos="18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D08FC" w:rsidRPr="00ED08FC">
        <w:rPr>
          <w:rFonts w:ascii="Times New Roman" w:hAnsi="Times New Roman" w:cs="Times New Roman"/>
          <w:sz w:val="24"/>
          <w:szCs w:val="24"/>
        </w:rPr>
        <w:t>Старость как время личного познания вечных вопросов и истинных ценностей.</w:t>
      </w:r>
    </w:p>
    <w:p w:rsidR="00ED08FC" w:rsidRPr="00ED08FC" w:rsidRDefault="00591B11" w:rsidP="00591B11">
      <w:pPr>
        <w:widowControl w:val="0"/>
        <w:tabs>
          <w:tab w:val="left" w:pos="18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Социальные, культурные и религиозные аспекты старости (русская, татарская и зарубежная классическая литература о старости).</w:t>
      </w:r>
    </w:p>
    <w:p w:rsidR="00ED08FC" w:rsidRPr="00ED08FC" w:rsidRDefault="00591B11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D08FC" w:rsidRPr="00ED08FC">
        <w:rPr>
          <w:rFonts w:ascii="Times New Roman" w:hAnsi="Times New Roman" w:cs="Times New Roman"/>
          <w:sz w:val="24"/>
          <w:szCs w:val="24"/>
        </w:rPr>
        <w:t>Геронтологические стереотипы. Стереотипы старения женщин и мужчин</w:t>
      </w:r>
    </w:p>
    <w:p w:rsidR="00ED08FC" w:rsidRPr="00ED08FC" w:rsidRDefault="00ED08FC" w:rsidP="00ED08FC">
      <w:pPr>
        <w:pStyle w:val="Style4"/>
        <w:widowControl/>
        <w:tabs>
          <w:tab w:val="left" w:pos="134"/>
        </w:tabs>
        <w:spacing w:line="240" w:lineRule="auto"/>
        <w:jc w:val="both"/>
        <w:rPr>
          <w:rStyle w:val="FontStyle34"/>
          <w:sz w:val="24"/>
          <w:szCs w:val="24"/>
        </w:rPr>
      </w:pPr>
      <w:r w:rsidRPr="00ED08FC">
        <w:rPr>
          <w:rFonts w:ascii="Times New Roman" w:hAnsi="Times New Roman"/>
        </w:rPr>
        <w:t>1</w:t>
      </w:r>
      <w:r w:rsidR="00591B11">
        <w:rPr>
          <w:rFonts w:ascii="Times New Roman" w:hAnsi="Times New Roman"/>
        </w:rPr>
        <w:t>1</w:t>
      </w:r>
      <w:r w:rsidRPr="00ED08FC">
        <w:rPr>
          <w:rFonts w:ascii="Times New Roman" w:hAnsi="Times New Roman"/>
        </w:rPr>
        <w:t>.</w:t>
      </w:r>
      <w:r w:rsidRPr="00ED08FC">
        <w:rPr>
          <w:rStyle w:val="FontStyle34"/>
          <w:sz w:val="24"/>
          <w:szCs w:val="24"/>
        </w:rPr>
        <w:t xml:space="preserve"> Развитие научных воззрений на старость и старение (отечественный опыт).</w:t>
      </w:r>
    </w:p>
    <w:p w:rsidR="00ED08FC" w:rsidRPr="00ED08FC" w:rsidRDefault="00591B11" w:rsidP="00ED08FC">
      <w:pPr>
        <w:pStyle w:val="Style4"/>
        <w:widowControl/>
        <w:tabs>
          <w:tab w:val="left" w:pos="134"/>
        </w:tabs>
        <w:spacing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>2. Развитие научных воззрений на старость и старение (зарубежный опыт).</w:t>
      </w:r>
    </w:p>
    <w:p w:rsidR="00ED08FC" w:rsidRPr="00ED08FC" w:rsidRDefault="00591B11" w:rsidP="00ED08FC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 xml:space="preserve">3.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Основные направления научных исследований в России и за рубежом.</w:t>
      </w:r>
    </w:p>
    <w:p w:rsidR="00ED08FC" w:rsidRPr="00ED08FC" w:rsidRDefault="00591B11" w:rsidP="00ED08FC">
      <w:pPr>
        <w:pStyle w:val="Style4"/>
        <w:widowControl/>
        <w:tabs>
          <w:tab w:val="left" w:pos="134"/>
        </w:tabs>
        <w:spacing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>4. Социальные теории старения: основной вклад и критический анализ.</w:t>
      </w:r>
    </w:p>
    <w:p w:rsidR="00591B11" w:rsidRDefault="00591B11" w:rsidP="00591B11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>5. Психологические теории старения: основной вклад и критический анализ</w:t>
      </w:r>
    </w:p>
    <w:p w:rsidR="00591B11" w:rsidRDefault="00591B11" w:rsidP="0059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sz w:val="24"/>
          <w:szCs w:val="24"/>
        </w:rPr>
        <w:t xml:space="preserve">16.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Социально-демографический процесс: понятие, особенности, качественные характеристики.</w:t>
      </w:r>
    </w:p>
    <w:p w:rsidR="00ED08FC" w:rsidRPr="00ED08FC" w:rsidRDefault="00591B11" w:rsidP="0059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ED08FC" w:rsidRPr="00ED08FC">
        <w:rPr>
          <w:rFonts w:ascii="Times New Roman" w:hAnsi="Times New Roman" w:cs="Times New Roman"/>
          <w:sz w:val="24"/>
          <w:szCs w:val="24"/>
        </w:rPr>
        <w:t>Показатели демографического старения: доля лиц определенного возраста в численности всего населения; индекс старения; показатели поддержки родителей; индекс человеческого развития; интервальный показатель продолжительности жизни; отсроченная (временно отсроченная) средняя продолжительность жизни.</w:t>
      </w:r>
    </w:p>
    <w:p w:rsidR="00ED08FC" w:rsidRPr="00ED08FC" w:rsidRDefault="00591B11" w:rsidP="00591B1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Мировая демографическая ситуация со второй половины </w:t>
      </w:r>
      <w:r w:rsidR="00ED08FC" w:rsidRPr="00ED08F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 века. Совещания и документы ООН.</w:t>
      </w:r>
    </w:p>
    <w:p w:rsidR="0097121E" w:rsidRDefault="0097121E" w:rsidP="0097121E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Социально-демографический портрет пожилого россиянина</w:t>
      </w:r>
    </w:p>
    <w:p w:rsidR="0097121E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sz w:val="24"/>
          <w:szCs w:val="24"/>
        </w:rPr>
        <w:t xml:space="preserve">20. </w:t>
      </w:r>
      <w:r w:rsidR="00ED08FC" w:rsidRPr="00ED08FC">
        <w:rPr>
          <w:rFonts w:ascii="Times New Roman" w:hAnsi="Times New Roman" w:cs="Times New Roman"/>
          <w:sz w:val="24"/>
          <w:szCs w:val="24"/>
        </w:rPr>
        <w:t>Демографическая политика: сущность, цели, задачи и методы.</w:t>
      </w:r>
    </w:p>
    <w:p w:rsidR="0097121E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ED08FC" w:rsidRPr="00ED08FC">
        <w:rPr>
          <w:rFonts w:ascii="Times New Roman" w:hAnsi="Times New Roman" w:cs="Times New Roman"/>
          <w:sz w:val="24"/>
          <w:szCs w:val="24"/>
        </w:rPr>
        <w:t>История развития и становления демографической политики.</w:t>
      </w:r>
    </w:p>
    <w:p w:rsidR="00ED08FC" w:rsidRPr="00ED08FC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Основные направления демографической политики в Российской Федерации. Концепция демографической политики РФ на период до </w:t>
      </w:r>
      <w:smartTag w:uri="urn:schemas-microsoft-com:office:smarttags" w:element="metricconverter">
        <w:smartTagPr>
          <w:attr w:name="ProductID" w:val="2025 г"/>
        </w:smartTagPr>
        <w:r w:rsidR="00ED08FC" w:rsidRPr="00ED08FC">
          <w:rPr>
            <w:rFonts w:ascii="Times New Roman" w:hAnsi="Times New Roman" w:cs="Times New Roman"/>
            <w:sz w:val="24"/>
            <w:szCs w:val="24"/>
          </w:rPr>
          <w:t>2025 г</w:t>
        </w:r>
      </w:smartTag>
      <w:r w:rsidR="00ED08FC" w:rsidRPr="00ED08FC">
        <w:rPr>
          <w:rFonts w:ascii="Times New Roman" w:hAnsi="Times New Roman" w:cs="Times New Roman"/>
          <w:sz w:val="24"/>
          <w:szCs w:val="24"/>
        </w:rPr>
        <w:t>.</w:t>
      </w:r>
    </w:p>
    <w:p w:rsidR="0097121E" w:rsidRDefault="0097121E" w:rsidP="00ED08FC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Социальные мероприятия по снижению отрицательных последствий старения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sz w:val="24"/>
          <w:szCs w:val="24"/>
        </w:rPr>
        <w:t xml:space="preserve">24.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Определение и сущность основных понятий: здоровье, здоровье по ВОЗ, факторы здоровья человека, </w:t>
      </w:r>
      <w:proofErr w:type="spellStart"/>
      <w:r w:rsidR="00ED08FC" w:rsidRPr="00ED08FC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="00ED08FC" w:rsidRPr="00ED08FC">
        <w:rPr>
          <w:rFonts w:ascii="Times New Roman" w:hAnsi="Times New Roman" w:cs="Times New Roman"/>
          <w:sz w:val="24"/>
          <w:szCs w:val="24"/>
        </w:rPr>
        <w:t>, образ жизни, ЗОЖ.</w:t>
      </w:r>
    </w:p>
    <w:p w:rsidR="0097121E" w:rsidRDefault="00ED08FC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2</w:t>
      </w:r>
      <w:r w:rsidR="0097121E">
        <w:rPr>
          <w:rFonts w:ascii="Times New Roman" w:hAnsi="Times New Roman" w:cs="Times New Roman"/>
          <w:sz w:val="24"/>
          <w:szCs w:val="24"/>
        </w:rPr>
        <w:t>5</w:t>
      </w:r>
      <w:r w:rsidRPr="00ED08FC">
        <w:rPr>
          <w:rFonts w:ascii="Times New Roman" w:hAnsi="Times New Roman" w:cs="Times New Roman"/>
          <w:sz w:val="24"/>
          <w:szCs w:val="24"/>
        </w:rPr>
        <w:t xml:space="preserve">. Концепции здоровья в пожилом и старческом возрасте: активная старость, концепция </w:t>
      </w:r>
      <w:proofErr w:type="spellStart"/>
      <w:r w:rsidRPr="00ED08FC">
        <w:rPr>
          <w:rFonts w:ascii="Times New Roman" w:hAnsi="Times New Roman" w:cs="Times New Roman"/>
          <w:sz w:val="24"/>
          <w:szCs w:val="24"/>
        </w:rPr>
        <w:t>Лейлонда</w:t>
      </w:r>
      <w:proofErr w:type="spellEnd"/>
      <w:r w:rsidRPr="00ED08FC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ED08FC" w:rsidRPr="00ED08FC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Основные показатели здоровья пожилых и старых людей.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D08FC" w:rsidRPr="00ED08FC">
        <w:rPr>
          <w:rFonts w:ascii="Times New Roman" w:hAnsi="Times New Roman" w:cs="Times New Roman"/>
          <w:sz w:val="24"/>
          <w:szCs w:val="24"/>
        </w:rPr>
        <w:t>. Потребности в медицинском обслуживании пожилых людей: методы и</w:t>
      </w:r>
      <w:r w:rsidR="00500CC4">
        <w:rPr>
          <w:rFonts w:ascii="Times New Roman" w:hAnsi="Times New Roman" w:cs="Times New Roman"/>
          <w:sz w:val="24"/>
          <w:szCs w:val="24"/>
        </w:rPr>
        <w:t>зучения и особенности.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D08FC" w:rsidRPr="00ED08FC">
        <w:rPr>
          <w:rFonts w:ascii="Times New Roman" w:hAnsi="Times New Roman" w:cs="Times New Roman"/>
          <w:sz w:val="24"/>
          <w:szCs w:val="24"/>
        </w:rPr>
        <w:t>. Медико-социальная работа с гражданами пожилого возраст</w:t>
      </w:r>
      <w:r w:rsidR="00500CC4">
        <w:rPr>
          <w:rFonts w:ascii="Times New Roman" w:hAnsi="Times New Roman" w:cs="Times New Roman"/>
          <w:sz w:val="24"/>
          <w:szCs w:val="24"/>
        </w:rPr>
        <w:t>а: цель и основные направления.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D08FC" w:rsidRPr="00ED08FC">
        <w:rPr>
          <w:rFonts w:ascii="Times New Roman" w:hAnsi="Times New Roman" w:cs="Times New Roman"/>
          <w:sz w:val="24"/>
          <w:szCs w:val="24"/>
        </w:rPr>
        <w:t>. Типы медицинской помощи пожилым людям по ВОЗ. Проект «Первичная медико-санитарная помощь в интересах людей пожилого возраста»: цель, основные направления деятельности.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D08FC" w:rsidRPr="00ED08FC">
        <w:rPr>
          <w:rFonts w:ascii="Times New Roman" w:hAnsi="Times New Roman" w:cs="Times New Roman"/>
          <w:sz w:val="24"/>
          <w:szCs w:val="24"/>
        </w:rPr>
        <w:t>. Международные и национальные проекты в решении проблем здоровья пожилых людей</w:t>
      </w:r>
    </w:p>
    <w:p w:rsidR="009F75BD" w:rsidRDefault="00386BB5" w:rsidP="009F75B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Гериатрия как область медицины, изучающая болезни людей пожилого и старческого </w:t>
      </w:r>
      <w:r w:rsidR="00ED08FC" w:rsidRPr="00ED08FC">
        <w:rPr>
          <w:rFonts w:ascii="Times New Roman" w:hAnsi="Times New Roman" w:cs="Times New Roman"/>
          <w:sz w:val="24"/>
          <w:szCs w:val="24"/>
        </w:rPr>
        <w:lastRenderedPageBreak/>
        <w:t>возраста, разрабатывающая методы их лечения и профилактики с целью сохранения физического и психического здоровья, её взаимосвязь с социальной геронтологией.</w:t>
      </w:r>
    </w:p>
    <w:p w:rsidR="00ED08FC" w:rsidRPr="00ED08FC" w:rsidRDefault="009F75BD" w:rsidP="009F75B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ED08FC" w:rsidRPr="00ED08FC">
        <w:rPr>
          <w:rFonts w:ascii="Times New Roman" w:hAnsi="Times New Roman" w:cs="Times New Roman"/>
          <w:sz w:val="24"/>
          <w:szCs w:val="24"/>
        </w:rPr>
        <w:t>Проблема инвалидности в пожилом и старческом возрасте.</w:t>
      </w:r>
    </w:p>
    <w:p w:rsidR="00ED08FC" w:rsidRPr="00ED08FC" w:rsidRDefault="009F75BD" w:rsidP="009F75B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ED08FC" w:rsidRPr="00ED08FC">
        <w:rPr>
          <w:rFonts w:ascii="Times New Roman" w:hAnsi="Times New Roman" w:cs="Times New Roman"/>
          <w:sz w:val="24"/>
          <w:szCs w:val="24"/>
        </w:rPr>
        <w:t>Виды медико-социальной реабилитации инвалидов пенсионного возраста. Система комплексной реабилитации пожилых инвалидов.</w:t>
      </w:r>
    </w:p>
    <w:p w:rsidR="009F75BD" w:rsidRDefault="009F75BD" w:rsidP="009F75BD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ED08FC" w:rsidRPr="00ED08FC">
        <w:rPr>
          <w:rFonts w:ascii="Times New Roman" w:hAnsi="Times New Roman" w:cs="Times New Roman"/>
          <w:sz w:val="24"/>
          <w:szCs w:val="24"/>
        </w:rPr>
        <w:t>Гериатрический уход в геронтологическом центре.</w:t>
      </w:r>
    </w:p>
    <w:p w:rsidR="00ED08FC" w:rsidRPr="00ED08FC" w:rsidRDefault="009F75BD" w:rsidP="009F75BD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="00ED08FC" w:rsidRPr="00ED08FC">
        <w:rPr>
          <w:rFonts w:ascii="Times New Roman" w:hAnsi="Times New Roman" w:cs="Times New Roman"/>
          <w:sz w:val="24"/>
          <w:szCs w:val="24"/>
        </w:rPr>
        <w:t>Геропрофилактика</w:t>
      </w:r>
      <w:proofErr w:type="spellEnd"/>
      <w:r w:rsidR="00ED08FC" w:rsidRPr="00ED08FC">
        <w:rPr>
          <w:rFonts w:ascii="Times New Roman" w:hAnsi="Times New Roman" w:cs="Times New Roman"/>
          <w:sz w:val="24"/>
          <w:szCs w:val="24"/>
        </w:rPr>
        <w:t xml:space="preserve"> старения как новое направление биомедицины.</w:t>
      </w:r>
    </w:p>
    <w:p w:rsidR="009F75BD" w:rsidRDefault="009F75BD" w:rsidP="009F7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Организация социально-геронтологической работы за рубежом</w:t>
      </w:r>
    </w:p>
    <w:p w:rsidR="008B4E0A" w:rsidRDefault="009F75BD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5BD">
        <w:rPr>
          <w:rFonts w:ascii="Times New Roman" w:hAnsi="Times New Roman" w:cs="Times New Roman"/>
          <w:sz w:val="24"/>
          <w:szCs w:val="24"/>
        </w:rPr>
        <w:t xml:space="preserve">37. </w:t>
      </w:r>
      <w:r w:rsidR="00ED08FC" w:rsidRPr="009F75BD">
        <w:rPr>
          <w:rFonts w:ascii="Times New Roman" w:hAnsi="Times New Roman" w:cs="Times New Roman"/>
          <w:sz w:val="24"/>
          <w:szCs w:val="24"/>
        </w:rPr>
        <w:t>Геронтологическая психология как одна из составляющих социальной геронтологии.</w:t>
      </w:r>
    </w:p>
    <w:p w:rsidR="008B4E0A" w:rsidRDefault="008B4E0A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ED08FC" w:rsidRPr="00ED08FC">
        <w:rPr>
          <w:rFonts w:ascii="Times New Roman" w:hAnsi="Times New Roman" w:cs="Times New Roman"/>
          <w:sz w:val="24"/>
          <w:szCs w:val="24"/>
        </w:rPr>
        <w:t>Виды исследований и методы геронтологической психологии.</w:t>
      </w:r>
    </w:p>
    <w:p w:rsidR="008B4E0A" w:rsidRDefault="008B4E0A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Особенности психического развития в позднем возрасте.</w:t>
      </w:r>
    </w:p>
    <w:p w:rsidR="00ED08FC" w:rsidRPr="00ED08FC" w:rsidRDefault="008B4E0A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ED08FC" w:rsidRPr="00ED08FC">
        <w:rPr>
          <w:rFonts w:ascii="Times New Roman" w:hAnsi="Times New Roman" w:cs="Times New Roman"/>
          <w:sz w:val="24"/>
          <w:szCs w:val="24"/>
        </w:rPr>
        <w:t>Мотивационно-</w:t>
      </w:r>
      <w:proofErr w:type="spellStart"/>
      <w:r w:rsidR="00ED08FC" w:rsidRPr="00ED08FC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="00ED08FC" w:rsidRPr="00ED08FC">
        <w:rPr>
          <w:rFonts w:ascii="Times New Roman" w:hAnsi="Times New Roman" w:cs="Times New Roman"/>
          <w:sz w:val="24"/>
          <w:szCs w:val="24"/>
        </w:rPr>
        <w:t xml:space="preserve"> сфера в позднем возрасте.</w:t>
      </w:r>
    </w:p>
    <w:p w:rsidR="00ED08FC" w:rsidRPr="00ED08FC" w:rsidRDefault="008B4E0A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ED08FC" w:rsidRPr="00ED08FC">
        <w:rPr>
          <w:rFonts w:ascii="Times New Roman" w:hAnsi="Times New Roman" w:cs="Times New Roman"/>
          <w:sz w:val="24"/>
          <w:szCs w:val="24"/>
        </w:rPr>
        <w:t>Проблемы оценки социально-психологического состояния пожилых людей</w:t>
      </w:r>
      <w:r w:rsidR="000C7F03">
        <w:rPr>
          <w:rFonts w:ascii="Times New Roman" w:hAnsi="Times New Roman" w:cs="Times New Roman"/>
          <w:sz w:val="24"/>
          <w:szCs w:val="24"/>
        </w:rPr>
        <w:t>.</w:t>
      </w:r>
    </w:p>
    <w:p w:rsidR="008B4E0A" w:rsidRDefault="008B4E0A" w:rsidP="008B4E0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="00ED08FC" w:rsidRPr="00ED08FC">
        <w:rPr>
          <w:rFonts w:ascii="Times New Roman" w:hAnsi="Times New Roman"/>
          <w:sz w:val="24"/>
          <w:szCs w:val="24"/>
        </w:rPr>
        <w:t>Психические нарушения в старческом возрасте: понятие, характеристики и особенности.</w:t>
      </w:r>
    </w:p>
    <w:p w:rsidR="00ED08FC" w:rsidRPr="00ED08FC" w:rsidRDefault="008B4E0A" w:rsidP="008B4E0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="00ED08FC" w:rsidRPr="00ED08FC">
        <w:rPr>
          <w:rFonts w:ascii="Times New Roman" w:hAnsi="Times New Roman"/>
          <w:sz w:val="24"/>
          <w:szCs w:val="24"/>
        </w:rPr>
        <w:t>Психические заболевания пожилого и старческого возраста.</w:t>
      </w:r>
    </w:p>
    <w:p w:rsidR="00ED08FC" w:rsidRPr="00ED08FC" w:rsidRDefault="008B4E0A" w:rsidP="00ED08FC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="00ED08FC" w:rsidRPr="00ED08FC">
        <w:rPr>
          <w:rFonts w:ascii="Times New Roman" w:hAnsi="Times New Roman"/>
          <w:sz w:val="24"/>
          <w:szCs w:val="24"/>
        </w:rPr>
        <w:t>Социальное обслуживание психически больных пожилого и старческого возраста.</w:t>
      </w:r>
    </w:p>
    <w:p w:rsidR="00ED08FC" w:rsidRPr="00ED08FC" w:rsidRDefault="008B4E0A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Социальный патронаж, опека и попечительство психически больных пожилого и старческого возрастов</w:t>
      </w:r>
      <w:r w:rsidR="000C7F03">
        <w:rPr>
          <w:rFonts w:ascii="Times New Roman" w:hAnsi="Times New Roman" w:cs="Times New Roman"/>
          <w:sz w:val="24"/>
          <w:szCs w:val="24"/>
        </w:rPr>
        <w:t>.</w:t>
      </w:r>
    </w:p>
    <w:p w:rsidR="00ED08FC" w:rsidRPr="00ED08FC" w:rsidRDefault="000C7F03" w:rsidP="00ED08FC">
      <w:pPr>
        <w:tabs>
          <w:tab w:val="left" w:pos="540"/>
        </w:tabs>
        <w:spacing w:after="0" w:line="240" w:lineRule="auto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46. </w:t>
      </w:r>
      <w:r w:rsidR="00ED08FC" w:rsidRPr="00ED08FC">
        <w:rPr>
          <w:rStyle w:val="FontStyle24"/>
          <w:sz w:val="24"/>
          <w:szCs w:val="24"/>
        </w:rPr>
        <w:t>Социальная значимость использования остаточной трудоспособности пожилых и старых людей:</w:t>
      </w:r>
      <w:r w:rsidR="00ED08FC" w:rsidRPr="00ED08FC">
        <w:rPr>
          <w:rStyle w:val="FontStyle12"/>
          <w:sz w:val="24"/>
          <w:szCs w:val="24"/>
        </w:rPr>
        <w:t xml:space="preserve"> работоспособность, трудоспособность</w:t>
      </w:r>
      <w:r w:rsidR="00ED08FC" w:rsidRPr="00ED08FC">
        <w:rPr>
          <w:rStyle w:val="FontStyle24"/>
          <w:sz w:val="24"/>
          <w:szCs w:val="24"/>
        </w:rPr>
        <w:t>.</w:t>
      </w:r>
    </w:p>
    <w:p w:rsidR="00ED08FC" w:rsidRPr="00ED08FC" w:rsidRDefault="000C7F03" w:rsidP="00ED08FC">
      <w:pPr>
        <w:pStyle w:val="a5"/>
        <w:ind w:left="0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47. </w:t>
      </w:r>
      <w:r w:rsidR="00ED08FC" w:rsidRPr="00ED08FC">
        <w:rPr>
          <w:rStyle w:val="FontStyle24"/>
          <w:sz w:val="24"/>
          <w:szCs w:val="24"/>
        </w:rPr>
        <w:t>Мотивация продолжения трудовой деятельности после достижения пенсионного возраста.</w:t>
      </w:r>
    </w:p>
    <w:p w:rsidR="00ED08FC" w:rsidRPr="00ED08FC" w:rsidRDefault="000C7F03" w:rsidP="00ED08FC">
      <w:pPr>
        <w:spacing w:after="0" w:line="240" w:lineRule="auto"/>
        <w:jc w:val="both"/>
        <w:rPr>
          <w:rStyle w:val="FontStyle24"/>
          <w:sz w:val="24"/>
          <w:szCs w:val="24"/>
        </w:rPr>
      </w:pPr>
      <w:r w:rsidRPr="000C7F03">
        <w:rPr>
          <w:rStyle w:val="FontStyle18"/>
          <w:sz w:val="24"/>
          <w:szCs w:val="24"/>
        </w:rPr>
        <w:t xml:space="preserve">48. </w:t>
      </w:r>
      <w:r w:rsidR="00ED08FC" w:rsidRPr="000C7F03">
        <w:rPr>
          <w:rStyle w:val="FontStyle24"/>
          <w:sz w:val="24"/>
          <w:szCs w:val="24"/>
        </w:rPr>
        <w:t>Медико</w:t>
      </w:r>
      <w:r w:rsidR="00ED08FC" w:rsidRPr="00ED08FC">
        <w:rPr>
          <w:rStyle w:val="FontStyle24"/>
          <w:sz w:val="24"/>
          <w:szCs w:val="24"/>
        </w:rPr>
        <w:t>-социальная экспертиза степени утраты профессиональной трудоспособности.</w:t>
      </w:r>
    </w:p>
    <w:p w:rsidR="00ED08FC" w:rsidRPr="00ED08FC" w:rsidRDefault="000C7F03" w:rsidP="000C7F03">
      <w:pPr>
        <w:spacing w:after="0" w:line="240" w:lineRule="auto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49. </w:t>
      </w:r>
      <w:r w:rsidR="00ED08FC" w:rsidRPr="00ED08FC">
        <w:rPr>
          <w:rStyle w:val="FontStyle24"/>
          <w:sz w:val="24"/>
          <w:szCs w:val="24"/>
        </w:rPr>
        <w:t>Социально-экономический потенциал пожилых людей.</w:t>
      </w:r>
    </w:p>
    <w:p w:rsidR="000C7F03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50. </w:t>
      </w:r>
      <w:r w:rsidR="00ED08FC" w:rsidRPr="00ED08FC">
        <w:rPr>
          <w:rStyle w:val="FontStyle12"/>
          <w:sz w:val="24"/>
          <w:szCs w:val="24"/>
        </w:rPr>
        <w:t>Профессиональное старение и способности людей пожилого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8FC" w:rsidRPr="000C7F03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Адаптация: сущность, особен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ности, цель, критерии, факторы.</w:t>
      </w:r>
    </w:p>
    <w:p w:rsidR="00ED08FC" w:rsidRPr="00ED08FC" w:rsidRDefault="000C7F03" w:rsidP="00ED08F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2. Центр социального обслуживания населения: значение в адаптации пожилых людей к пенсионному возрасту.</w:t>
      </w:r>
    </w:p>
    <w:p w:rsidR="00ED08FC" w:rsidRPr="00ED08FC" w:rsidRDefault="000C7F03" w:rsidP="00ED08F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3. Участие пожилых людей в общественной жизни, повышение социальной активности.</w:t>
      </w:r>
    </w:p>
    <w:p w:rsidR="00ED08FC" w:rsidRPr="00ED08FC" w:rsidRDefault="000C7F03" w:rsidP="000C7F0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4. Университет третьего возраста: структура, сущность. Региональный опыт.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8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C7F0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D08FC">
        <w:rPr>
          <w:rFonts w:ascii="Times New Roman" w:hAnsi="Times New Roman" w:cs="Times New Roman"/>
          <w:color w:val="000000"/>
          <w:sz w:val="24"/>
          <w:szCs w:val="24"/>
        </w:rPr>
        <w:t>. Роль семьи в поддержании социальной активности граждан пожилого возраста</w:t>
      </w:r>
      <w:r w:rsidR="000C7F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8FC" w:rsidRPr="00ED08FC" w:rsidRDefault="000C7F03" w:rsidP="00ED08FC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ED08FC" w:rsidRPr="00ED08FC">
        <w:rPr>
          <w:rFonts w:ascii="Times New Roman" w:hAnsi="Times New Roman" w:cs="Times New Roman"/>
          <w:sz w:val="24"/>
          <w:szCs w:val="24"/>
        </w:rPr>
        <w:t>. Принципы социальной защиты граждан пожилого возраста.</w:t>
      </w:r>
    </w:p>
    <w:p w:rsidR="00ED08FC" w:rsidRPr="00ED08FC" w:rsidRDefault="000C7F03" w:rsidP="000C7F03">
      <w:pPr>
        <w:widowControl w:val="0"/>
        <w:tabs>
          <w:tab w:val="left" w:pos="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ED08FC" w:rsidRPr="00ED08FC">
        <w:rPr>
          <w:rFonts w:ascii="Times New Roman" w:hAnsi="Times New Roman" w:cs="Times New Roman"/>
          <w:sz w:val="24"/>
          <w:szCs w:val="24"/>
        </w:rPr>
        <w:t>Формы социальной защиты граждан пожилого возраста.</w:t>
      </w:r>
    </w:p>
    <w:p w:rsidR="00ED08FC" w:rsidRPr="00ED08FC" w:rsidRDefault="000C7F03" w:rsidP="000C7F03">
      <w:pPr>
        <w:widowControl w:val="0"/>
        <w:tabs>
          <w:tab w:val="left" w:pos="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Нормативно-</w:t>
      </w:r>
      <w:r w:rsidR="00ED08FC" w:rsidRPr="00ED08FC">
        <w:rPr>
          <w:rFonts w:ascii="Times New Roman" w:hAnsi="Times New Roman" w:cs="Times New Roman"/>
          <w:sz w:val="24"/>
          <w:szCs w:val="24"/>
        </w:rPr>
        <w:t>правовая база социальной защиты пожилых людей в РФ.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Особенности социальной защиты граждан пожилого возраста в РТ</w:t>
      </w:r>
    </w:p>
    <w:p w:rsidR="00ED08FC" w:rsidRPr="00ED08FC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60.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Стационарная форма социального обслуживания пожилых людей.</w:t>
      </w:r>
    </w:p>
    <w:p w:rsidR="00ED08FC" w:rsidRPr="00ED08FC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61.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Полустационарная форма социального обслуживания пожилых людей.</w:t>
      </w:r>
    </w:p>
    <w:p w:rsidR="00ED08FC" w:rsidRPr="00ED08FC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62.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Нестационарная форма социального обслуживания пожилых людей.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63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 xml:space="preserve">. Центр социального обслуживания населения как комплексное учреждение социального обслуживания пожилых людей. 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64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. Инновационные технологии социального обслуживания пожилых людей (приемная семья, социальное такси и др.).</w:t>
      </w:r>
    </w:p>
    <w:p w:rsidR="00ED08FC" w:rsidRPr="00ED08FC" w:rsidRDefault="000C7F03" w:rsidP="00ED08FC">
      <w:pPr>
        <w:widowControl w:val="0"/>
        <w:tabs>
          <w:tab w:val="left" w:pos="-375"/>
          <w:tab w:val="left" w:pos="-285"/>
          <w:tab w:val="left" w:pos="-15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65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. Негосударственные формы социального обслуживания пожилых людей.</w:t>
      </w:r>
    </w:p>
    <w:p w:rsidR="00E65FBB" w:rsidRDefault="000C7F03" w:rsidP="00E65FBB">
      <w:pPr>
        <w:widowControl w:val="0"/>
        <w:tabs>
          <w:tab w:val="left" w:pos="-375"/>
          <w:tab w:val="left" w:pos="-285"/>
          <w:tab w:val="left" w:pos="-15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65FBB">
        <w:rPr>
          <w:rFonts w:ascii="Times New Roman" w:hAnsi="Times New Roman" w:cs="Times New Roman"/>
          <w:kern w:val="28"/>
          <w:sz w:val="24"/>
          <w:szCs w:val="24"/>
        </w:rPr>
        <w:t>66</w:t>
      </w:r>
      <w:r w:rsidR="00ED08FC" w:rsidRPr="00E65FB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ED08FC" w:rsidRPr="00E65FBB">
        <w:rPr>
          <w:rFonts w:ascii="Times New Roman" w:hAnsi="Times New Roman" w:cs="Times New Roman"/>
          <w:sz w:val="24"/>
          <w:szCs w:val="24"/>
        </w:rPr>
        <w:t>Качество услуг социального обслуживания пожилых людей.</w:t>
      </w:r>
    </w:p>
    <w:p w:rsidR="00ED08FC" w:rsidRPr="00E65FBB" w:rsidRDefault="000C7F03" w:rsidP="00E65FBB">
      <w:pPr>
        <w:widowControl w:val="0"/>
        <w:tabs>
          <w:tab w:val="left" w:pos="-375"/>
          <w:tab w:val="left" w:pos="-285"/>
          <w:tab w:val="left" w:pos="-15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F6A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67</w:t>
      </w:r>
      <w:r w:rsidR="00ED08FC" w:rsidRPr="001F6A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Перечни социальных услуг: гарантированные, дополнительные, сверхнормативные</w:t>
      </w:r>
      <w:r w:rsidR="00E65FBB" w:rsidRPr="001F6A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D08FC" w:rsidRPr="00ED08FC" w:rsidRDefault="000C7F03" w:rsidP="00ED08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ED08FC" w:rsidRPr="00ED08FC">
        <w:rPr>
          <w:rFonts w:ascii="Times New Roman" w:hAnsi="Times New Roman" w:cs="Times New Roman"/>
          <w:sz w:val="24"/>
          <w:szCs w:val="24"/>
        </w:rPr>
        <w:t>. Право на трудовую пенсию в РФ. Виды трудовых пенсий, их структура.</w:t>
      </w:r>
    </w:p>
    <w:p w:rsidR="00ED08FC" w:rsidRPr="00ED08FC" w:rsidRDefault="000C7F03" w:rsidP="00ED08F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ED08FC" w:rsidRPr="00ED08FC">
        <w:rPr>
          <w:rFonts w:ascii="Times New Roman" w:hAnsi="Times New Roman" w:cs="Times New Roman"/>
          <w:sz w:val="24"/>
          <w:szCs w:val="24"/>
        </w:rPr>
        <w:t>. Пенсионное обеспечение как механизм социальной защиты пожилых людей.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ED08FC" w:rsidRPr="00ED08FC">
        <w:rPr>
          <w:rFonts w:ascii="Times New Roman" w:hAnsi="Times New Roman" w:cs="Times New Roman"/>
          <w:sz w:val="24"/>
          <w:szCs w:val="24"/>
        </w:rPr>
        <w:t>. Законодательно-правовые акты пенсионного обеспечения в РФ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1. Теоретические основы и исторический аспект социальной работы с пожилыми и старыми людьми в России.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2. Социальная работа в семье пожилого человека.</w:t>
      </w:r>
    </w:p>
    <w:p w:rsidR="00ED08FC" w:rsidRPr="00ED08FC" w:rsidRDefault="000C7F03" w:rsidP="00ED08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3. Инновации в технологиях социальной работы с пожилыми и старыми людьми в различных регионах и субъектах РФ, в частности в РТ и за рубежом.</w:t>
      </w:r>
    </w:p>
    <w:p w:rsidR="00ED08FC" w:rsidRPr="00ED08FC" w:rsidRDefault="001F6A02" w:rsidP="001F6A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4. Роль общественных организаций в социальной работе с пожилыми людьми.</w:t>
      </w:r>
    </w:p>
    <w:p w:rsidR="00ED08FC" w:rsidRPr="00ED08FC" w:rsidRDefault="001F6A02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5. Технологии работы с пожилыми и старыми людьми: отечественный и зарубежный опыт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8FC" w:rsidRPr="00ED08FC" w:rsidRDefault="001F6A02" w:rsidP="00ED08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76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Деонтология социальной работы с гражданами пожилого возраста: сущность, основные принципы, функции.</w:t>
      </w:r>
    </w:p>
    <w:p w:rsidR="00ED08FC" w:rsidRPr="00ED08FC" w:rsidRDefault="001F6A02" w:rsidP="00ED08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77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Принципы и стандарты этического поведения при работе с гражданами пожилого возраста.</w:t>
      </w:r>
    </w:p>
    <w:p w:rsidR="00ED08FC" w:rsidRPr="00ED08FC" w:rsidRDefault="001F6A02" w:rsidP="00ED08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78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Права и обязанности работников социальных служб. Должностные инструкции в учреждениях социального обслуживания пожилых людей.</w:t>
      </w:r>
    </w:p>
    <w:p w:rsidR="00ED08FC" w:rsidRPr="00ED08FC" w:rsidRDefault="001F6A02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79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Права и обязанности граждан пожилого возраста и инвалидов при получении социальных услуг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80.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Трудотерапия: сущность и особенности.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81.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Семейная терапия в социальной работе с пожилыми людьми.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82. </w:t>
      </w:r>
      <w:proofErr w:type="spellStart"/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Арттерапия</w:t>
      </w:r>
      <w:proofErr w:type="spellEnd"/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: понятие, виды и их характеристики.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83.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Телефон доверия в системе психологической помощи пожилым людям.</w:t>
      </w:r>
    </w:p>
    <w:p w:rsidR="00ED08FC" w:rsidRDefault="00250BE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 w:rsidR="00206D58">
        <w:rPr>
          <w:rFonts w:ascii="Times New Roman" w:hAnsi="Times New Roman" w:cs="Times New Roman"/>
          <w:sz w:val="24"/>
          <w:szCs w:val="24"/>
        </w:rPr>
        <w:t xml:space="preserve">Генеалогия как наука. Использование </w:t>
      </w:r>
      <w:proofErr w:type="spellStart"/>
      <w:r w:rsidR="00206D58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206D58">
        <w:rPr>
          <w:rFonts w:ascii="Times New Roman" w:hAnsi="Times New Roman" w:cs="Times New Roman"/>
          <w:sz w:val="24"/>
          <w:szCs w:val="24"/>
        </w:rPr>
        <w:t xml:space="preserve"> в генеалогии. Формы представления результатов генеалогического исследования. Алгоритм составления ро</w:t>
      </w:r>
      <w:r w:rsidR="00A30823">
        <w:rPr>
          <w:rFonts w:ascii="Times New Roman" w:hAnsi="Times New Roman" w:cs="Times New Roman"/>
          <w:sz w:val="24"/>
          <w:szCs w:val="24"/>
        </w:rPr>
        <w:t>д</w:t>
      </w:r>
      <w:r w:rsidR="00206D58">
        <w:rPr>
          <w:rFonts w:ascii="Times New Roman" w:hAnsi="Times New Roman" w:cs="Times New Roman"/>
          <w:sz w:val="24"/>
          <w:szCs w:val="24"/>
        </w:rPr>
        <w:t>ословий.</w:t>
      </w:r>
      <w:r w:rsidR="00A30823">
        <w:rPr>
          <w:rFonts w:ascii="Times New Roman" w:hAnsi="Times New Roman" w:cs="Times New Roman"/>
          <w:sz w:val="24"/>
          <w:szCs w:val="24"/>
        </w:rPr>
        <w:t xml:space="preserve"> Медицинская генеалогия.</w:t>
      </w:r>
    </w:p>
    <w:p w:rsidR="00194E3E" w:rsidRPr="00ED08FC" w:rsidRDefault="00194E3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 w:rsidR="0044043F">
        <w:rPr>
          <w:rFonts w:ascii="Times New Roman" w:hAnsi="Times New Roman" w:cs="Times New Roman"/>
          <w:sz w:val="24"/>
          <w:szCs w:val="24"/>
        </w:rPr>
        <w:t>Понятие и основные элементы наставничества.</w:t>
      </w:r>
    </w:p>
    <w:p w:rsidR="00ED08FC" w:rsidRPr="00ED08FC" w:rsidRDefault="0044043F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Пожилой человек как объект социального наставничества.</w:t>
      </w:r>
    </w:p>
    <w:p w:rsidR="00ED08FC" w:rsidRPr="00EC450C" w:rsidRDefault="0044043F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50C">
        <w:rPr>
          <w:rFonts w:ascii="Times New Roman" w:hAnsi="Times New Roman" w:cs="Times New Roman"/>
          <w:sz w:val="24"/>
          <w:szCs w:val="24"/>
        </w:rPr>
        <w:t xml:space="preserve">87. </w:t>
      </w:r>
      <w:r w:rsidR="001C207C" w:rsidRPr="00EC450C">
        <w:rPr>
          <w:rFonts w:ascii="Times New Roman" w:hAnsi="Times New Roman" w:cs="Times New Roman"/>
          <w:sz w:val="24"/>
          <w:szCs w:val="24"/>
        </w:rPr>
        <w:t>Волонтер пожилого возраста как активный субъект наставничества.</w:t>
      </w:r>
    </w:p>
    <w:p w:rsidR="001C207C" w:rsidRDefault="001C207C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115">
        <w:rPr>
          <w:rFonts w:ascii="Times New Roman" w:hAnsi="Times New Roman" w:cs="Times New Roman"/>
          <w:sz w:val="24"/>
          <w:szCs w:val="24"/>
        </w:rPr>
        <w:t>88. Институт наставничества как необходимы</w:t>
      </w:r>
      <w:r w:rsidR="00731A87">
        <w:rPr>
          <w:rFonts w:ascii="Times New Roman" w:hAnsi="Times New Roman" w:cs="Times New Roman"/>
          <w:sz w:val="24"/>
          <w:szCs w:val="24"/>
        </w:rPr>
        <w:t>й</w:t>
      </w:r>
      <w:r w:rsidRPr="00724115">
        <w:rPr>
          <w:rFonts w:ascii="Times New Roman" w:hAnsi="Times New Roman" w:cs="Times New Roman"/>
          <w:sz w:val="24"/>
          <w:szCs w:val="24"/>
        </w:rPr>
        <w:t xml:space="preserve"> элемент благополучия пожилых людей.</w:t>
      </w:r>
    </w:p>
    <w:p w:rsidR="00724115" w:rsidRPr="003B54AE" w:rsidRDefault="00724115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AE">
        <w:rPr>
          <w:rFonts w:ascii="Times New Roman" w:hAnsi="Times New Roman" w:cs="Times New Roman"/>
          <w:sz w:val="24"/>
          <w:szCs w:val="24"/>
        </w:rPr>
        <w:t>89. О реализации пилотного проекта РТ «Приемная семья для пожилого человека».</w:t>
      </w:r>
    </w:p>
    <w:p w:rsidR="00145F57" w:rsidRDefault="00145F57" w:rsidP="0056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AE">
        <w:rPr>
          <w:rFonts w:ascii="Times New Roman" w:hAnsi="Times New Roman" w:cs="Times New Roman"/>
          <w:sz w:val="24"/>
          <w:szCs w:val="24"/>
        </w:rPr>
        <w:t xml:space="preserve">90. </w:t>
      </w:r>
      <w:r w:rsidR="003B54AE" w:rsidRPr="003B54AE">
        <w:rPr>
          <w:rFonts w:ascii="Times New Roman" w:hAnsi="Times New Roman" w:cs="Times New Roman"/>
          <w:sz w:val="24"/>
          <w:szCs w:val="24"/>
        </w:rPr>
        <w:t>Национальный проект «Демография»: цели, задачи, показатели</w:t>
      </w:r>
      <w:r w:rsidR="005619FB">
        <w:rPr>
          <w:rFonts w:ascii="Times New Roman" w:hAnsi="Times New Roman" w:cs="Times New Roman"/>
          <w:sz w:val="24"/>
          <w:szCs w:val="24"/>
        </w:rPr>
        <w:t>, паспорт</w:t>
      </w:r>
      <w:r w:rsidR="003B54AE">
        <w:rPr>
          <w:rFonts w:ascii="Times New Roman" w:hAnsi="Times New Roman" w:cs="Times New Roman"/>
          <w:sz w:val="24"/>
          <w:szCs w:val="24"/>
        </w:rPr>
        <w:t>, ответственные</w:t>
      </w:r>
      <w:r w:rsidR="003B54AE" w:rsidRPr="003B54AE">
        <w:rPr>
          <w:rFonts w:ascii="Times New Roman" w:hAnsi="Times New Roman" w:cs="Times New Roman"/>
          <w:sz w:val="24"/>
          <w:szCs w:val="24"/>
        </w:rPr>
        <w:t>.</w:t>
      </w:r>
    </w:p>
    <w:p w:rsidR="000A3BD9" w:rsidRDefault="000A3BD9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 w:rsidRPr="000A3BD9">
        <w:rPr>
          <w:rFonts w:ascii="Times New Roman" w:hAnsi="Times New Roman" w:cs="Times New Roman"/>
          <w:sz w:val="24"/>
          <w:szCs w:val="24"/>
        </w:rPr>
        <w:t xml:space="preserve">Профессиональное обучение </w:t>
      </w:r>
      <w:r w:rsidRPr="000A3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 </w:t>
      </w:r>
      <w:proofErr w:type="spellStart"/>
      <w:r w:rsidRPr="000A3BD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предпенсионного</w:t>
      </w:r>
      <w:proofErr w:type="spellEnd"/>
      <w:r w:rsidRPr="000A3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возраста</w:t>
      </w:r>
      <w:r w:rsidR="00D0545C">
        <w:rPr>
          <w:rFonts w:ascii="Times New Roman" w:hAnsi="Times New Roman" w:cs="Times New Roman"/>
          <w:sz w:val="24"/>
          <w:szCs w:val="24"/>
          <w:shd w:val="clear" w:color="auto" w:fill="FFFFFF"/>
        </w:rPr>
        <w:t>: предпосылки, порядок, нормативная база</w:t>
      </w:r>
      <w:r w:rsidRPr="000A3BD9">
        <w:rPr>
          <w:rFonts w:ascii="Times New Roman" w:hAnsi="Times New Roman" w:cs="Times New Roman"/>
          <w:sz w:val="24"/>
          <w:szCs w:val="24"/>
        </w:rPr>
        <w:t>.</w:t>
      </w:r>
    </w:p>
    <w:p w:rsidR="000A3BD9" w:rsidRDefault="000A3BD9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 w:rsidR="00BA0434">
        <w:rPr>
          <w:rFonts w:ascii="Times New Roman" w:hAnsi="Times New Roman" w:cs="Times New Roman"/>
          <w:sz w:val="24"/>
          <w:szCs w:val="24"/>
        </w:rPr>
        <w:t>Университет третьего возраста РТ: цель, задачи, направления работы, структура.</w:t>
      </w:r>
    </w:p>
    <w:p w:rsidR="00BA0434" w:rsidRDefault="00135BC5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 w:rsidR="00383CC3" w:rsidRPr="003B54AE">
        <w:rPr>
          <w:rFonts w:ascii="Times New Roman" w:hAnsi="Times New Roman" w:cs="Times New Roman"/>
          <w:sz w:val="24"/>
          <w:szCs w:val="24"/>
        </w:rPr>
        <w:t>Национальный проект «</w:t>
      </w:r>
      <w:r w:rsidR="00383CC3">
        <w:rPr>
          <w:rFonts w:ascii="Times New Roman" w:hAnsi="Times New Roman" w:cs="Times New Roman"/>
          <w:sz w:val="24"/>
          <w:szCs w:val="24"/>
        </w:rPr>
        <w:t>Здоровье</w:t>
      </w:r>
      <w:r w:rsidR="00383CC3" w:rsidRPr="003B54AE">
        <w:rPr>
          <w:rFonts w:ascii="Times New Roman" w:hAnsi="Times New Roman" w:cs="Times New Roman"/>
          <w:sz w:val="24"/>
          <w:szCs w:val="24"/>
        </w:rPr>
        <w:t>»: цели, задачи, показатели</w:t>
      </w:r>
      <w:r w:rsidR="005619FB">
        <w:rPr>
          <w:rFonts w:ascii="Times New Roman" w:hAnsi="Times New Roman" w:cs="Times New Roman"/>
          <w:sz w:val="24"/>
          <w:szCs w:val="24"/>
        </w:rPr>
        <w:t>, паспорт</w:t>
      </w:r>
      <w:r w:rsidR="00383CC3">
        <w:rPr>
          <w:rFonts w:ascii="Times New Roman" w:hAnsi="Times New Roman" w:cs="Times New Roman"/>
          <w:sz w:val="24"/>
          <w:szCs w:val="24"/>
        </w:rPr>
        <w:t>, ответственные</w:t>
      </w:r>
      <w:r w:rsidR="00383CC3" w:rsidRPr="003B54AE">
        <w:rPr>
          <w:rFonts w:ascii="Times New Roman" w:hAnsi="Times New Roman" w:cs="Times New Roman"/>
          <w:sz w:val="24"/>
          <w:szCs w:val="24"/>
        </w:rPr>
        <w:t>.</w:t>
      </w:r>
    </w:p>
    <w:p w:rsidR="005F08D4" w:rsidRDefault="005F08D4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 Программа «Доступная среда»</w:t>
      </w:r>
      <w:r w:rsidR="00C033C0">
        <w:rPr>
          <w:rFonts w:ascii="Times New Roman" w:hAnsi="Times New Roman" w:cs="Times New Roman"/>
          <w:sz w:val="24"/>
          <w:szCs w:val="24"/>
        </w:rPr>
        <w:t>: реализация, карта доступности объектов, нормативно-правовые акты, нормативы и методическая документация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E78" w:rsidRDefault="005F08D4" w:rsidP="00C648C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357">
        <w:rPr>
          <w:rFonts w:ascii="Times New Roman" w:hAnsi="Times New Roman" w:cs="Times New Roman"/>
          <w:sz w:val="24"/>
          <w:szCs w:val="24"/>
        </w:rPr>
        <w:t xml:space="preserve">95. </w:t>
      </w:r>
      <w:r w:rsidR="00292357">
        <w:rPr>
          <w:rFonts w:ascii="Times New Roman" w:hAnsi="Times New Roman"/>
          <w:sz w:val="24"/>
          <w:szCs w:val="24"/>
        </w:rPr>
        <w:t>П</w:t>
      </w:r>
      <w:r w:rsidR="00292357" w:rsidRPr="00292357">
        <w:rPr>
          <w:rFonts w:ascii="Times New Roman" w:hAnsi="Times New Roman"/>
          <w:sz w:val="24"/>
          <w:szCs w:val="24"/>
        </w:rPr>
        <w:t>оддержк</w:t>
      </w:r>
      <w:r w:rsidR="00292357">
        <w:rPr>
          <w:rFonts w:ascii="Times New Roman" w:hAnsi="Times New Roman"/>
          <w:sz w:val="24"/>
          <w:szCs w:val="24"/>
        </w:rPr>
        <w:t>а</w:t>
      </w:r>
      <w:r w:rsidR="00292357" w:rsidRPr="00292357">
        <w:rPr>
          <w:rFonts w:ascii="Times New Roman" w:hAnsi="Times New Roman"/>
          <w:sz w:val="24"/>
          <w:szCs w:val="24"/>
        </w:rPr>
        <w:t xml:space="preserve"> ветеранов Великой Отечественной войны 1941</w:t>
      </w:r>
      <w:r w:rsidR="00292357">
        <w:rPr>
          <w:rFonts w:ascii="Times New Roman" w:hAnsi="Times New Roman"/>
          <w:sz w:val="24"/>
          <w:szCs w:val="24"/>
        </w:rPr>
        <w:t>–</w:t>
      </w:r>
      <w:r w:rsidR="00292357" w:rsidRPr="00292357">
        <w:rPr>
          <w:rFonts w:ascii="Times New Roman" w:hAnsi="Times New Roman"/>
          <w:sz w:val="24"/>
          <w:szCs w:val="24"/>
        </w:rPr>
        <w:t>1945 годов в Республике Татарстан</w:t>
      </w:r>
      <w:r w:rsidR="00292357">
        <w:rPr>
          <w:rFonts w:ascii="Times New Roman" w:hAnsi="Times New Roman"/>
          <w:sz w:val="24"/>
          <w:szCs w:val="24"/>
        </w:rPr>
        <w:t>.</w:t>
      </w:r>
    </w:p>
    <w:p w:rsidR="00201E78" w:rsidRDefault="00201E78" w:rsidP="001655D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8D3" w:rsidRPr="002578D3" w:rsidRDefault="000232A1" w:rsidP="00257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Понятийно-категориальный аппарат</w:t>
      </w:r>
    </w:p>
    <w:p w:rsidR="002578D3" w:rsidRPr="002578D3" w:rsidRDefault="002578D3" w:rsidP="00F0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1. Геронтология (определение)</w:t>
      </w:r>
      <w:r w:rsidR="000232A1">
        <w:rPr>
          <w:rFonts w:ascii="Times New Roman" w:hAnsi="Times New Roman" w:cs="Times New Roman"/>
          <w:sz w:val="24"/>
          <w:szCs w:val="24"/>
        </w:rPr>
        <w:t>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78D3" w:rsidRPr="002578D3">
        <w:rPr>
          <w:rFonts w:ascii="Times New Roman" w:hAnsi="Times New Roman" w:cs="Times New Roman"/>
          <w:sz w:val="24"/>
          <w:szCs w:val="24"/>
        </w:rPr>
        <w:t>. Гериатрия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78D3" w:rsidRPr="002578D3">
        <w:rPr>
          <w:rFonts w:ascii="Times New Roman" w:hAnsi="Times New Roman" w:cs="Times New Roman"/>
          <w:sz w:val="24"/>
          <w:szCs w:val="24"/>
        </w:rPr>
        <w:t>. Социальная геронтология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Предмет изучения гериатрии.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Предмет изучения социальной геронтологии.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78D3" w:rsidRPr="002578D3">
        <w:rPr>
          <w:rFonts w:ascii="Times New Roman" w:hAnsi="Times New Roman" w:cs="Times New Roman"/>
          <w:sz w:val="24"/>
          <w:szCs w:val="24"/>
        </w:rPr>
        <w:t>. Старение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78D3" w:rsidRPr="002578D3">
        <w:rPr>
          <w:rFonts w:ascii="Times New Roman" w:hAnsi="Times New Roman" w:cs="Times New Roman"/>
          <w:sz w:val="24"/>
          <w:szCs w:val="24"/>
        </w:rPr>
        <w:t>. Старость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78D3" w:rsidRPr="002578D3">
        <w:rPr>
          <w:rFonts w:ascii="Times New Roman" w:hAnsi="Times New Roman" w:cs="Times New Roman"/>
          <w:sz w:val="24"/>
          <w:szCs w:val="24"/>
        </w:rPr>
        <w:t>. Биологический возраст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Гетерохронность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0</w:t>
      </w:r>
      <w:r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8D3">
        <w:rPr>
          <w:rFonts w:ascii="Times New Roman" w:hAnsi="Times New Roman" w:cs="Times New Roman"/>
          <w:sz w:val="24"/>
          <w:szCs w:val="24"/>
        </w:rPr>
        <w:t>Гетеротопность</w:t>
      </w:r>
      <w:proofErr w:type="spellEnd"/>
      <w:r w:rsidRPr="002578D3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1</w:t>
      </w:r>
      <w:r w:rsidRPr="002578D3">
        <w:rPr>
          <w:rFonts w:ascii="Times New Roman" w:hAnsi="Times New Roman" w:cs="Times New Roman"/>
          <w:sz w:val="24"/>
          <w:szCs w:val="24"/>
        </w:rPr>
        <w:t>. Естественное старение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2</w:t>
      </w:r>
      <w:r w:rsidRPr="002578D3">
        <w:rPr>
          <w:rFonts w:ascii="Times New Roman" w:hAnsi="Times New Roman" w:cs="Times New Roman"/>
          <w:sz w:val="24"/>
          <w:szCs w:val="24"/>
        </w:rPr>
        <w:t>. Ускоренное старение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3</w:t>
      </w:r>
      <w:r w:rsidRPr="002578D3">
        <w:rPr>
          <w:rFonts w:ascii="Times New Roman" w:hAnsi="Times New Roman" w:cs="Times New Roman"/>
          <w:sz w:val="24"/>
          <w:szCs w:val="24"/>
        </w:rPr>
        <w:t>. Индекс долгожительства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4</w:t>
      </w:r>
      <w:r w:rsidRPr="002578D3">
        <w:rPr>
          <w:rFonts w:ascii="Times New Roman" w:hAnsi="Times New Roman" w:cs="Times New Roman"/>
          <w:sz w:val="24"/>
          <w:szCs w:val="24"/>
        </w:rPr>
        <w:t>. Демографическая нагрузка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«участие»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«уход»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«реализация внутреннего потенциала»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«достоинство»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структурной зависимости.</w:t>
      </w:r>
    </w:p>
    <w:p w:rsidR="002578D3" w:rsidRPr="002578D3" w:rsidRDefault="00922986" w:rsidP="002578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0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отчуждения.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1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деятельности.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2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девиантности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>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3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маргинальности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>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субкультуры.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возрастной стратификации.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Эйджизм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внутренний.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Эйджизм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институциональный.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амбивалентности.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социальной изоляции.</w:t>
      </w:r>
    </w:p>
    <w:p w:rsidR="002578D3" w:rsidRPr="002578D3" w:rsidRDefault="0092298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0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1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возрастных ценностных асимметрий.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2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взаимоотношений модусов времени.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3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Теория: «Три типа культур».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Символический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интеракционизм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>.</w:t>
      </w:r>
    </w:p>
    <w:p w:rsidR="000232A1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Биология старения.</w:t>
      </w:r>
    </w:p>
    <w:p w:rsidR="000232A1" w:rsidRDefault="000232A1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8D3" w:rsidRPr="002578D3" w:rsidRDefault="002578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Зав. каф.</w:t>
      </w:r>
    </w:p>
    <w:p w:rsidR="002578D3" w:rsidRPr="002578D3" w:rsidRDefault="002578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экономической теории</w:t>
      </w:r>
    </w:p>
    <w:p w:rsidR="00201E78" w:rsidRPr="002578D3" w:rsidRDefault="002578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 xml:space="preserve">и социальной работы      </w:t>
      </w:r>
      <w:r w:rsidR="002244D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7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578D3">
        <w:rPr>
          <w:rFonts w:ascii="Times New Roman" w:hAnsi="Times New Roman" w:cs="Times New Roman"/>
          <w:sz w:val="24"/>
          <w:szCs w:val="24"/>
        </w:rPr>
        <w:t>Максимова М.Н.</w:t>
      </w:r>
    </w:p>
    <w:sectPr w:rsidR="00201E78" w:rsidRPr="0025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97499"/>
    <w:multiLevelType w:val="hybridMultilevel"/>
    <w:tmpl w:val="BC8A6D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B4EBD"/>
    <w:multiLevelType w:val="multilevel"/>
    <w:tmpl w:val="B582E2AA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47"/>
    <w:rsid w:val="000232A1"/>
    <w:rsid w:val="000A3BD9"/>
    <w:rsid w:val="000C7F03"/>
    <w:rsid w:val="00135BC5"/>
    <w:rsid w:val="00145F57"/>
    <w:rsid w:val="00164E4D"/>
    <w:rsid w:val="001655DB"/>
    <w:rsid w:val="00187277"/>
    <w:rsid w:val="00194E3E"/>
    <w:rsid w:val="001C207C"/>
    <w:rsid w:val="001F6A02"/>
    <w:rsid w:val="00201E78"/>
    <w:rsid w:val="00206D58"/>
    <w:rsid w:val="002244D3"/>
    <w:rsid w:val="00250BE3"/>
    <w:rsid w:val="002578D3"/>
    <w:rsid w:val="00292357"/>
    <w:rsid w:val="00383CC3"/>
    <w:rsid w:val="00386BB5"/>
    <w:rsid w:val="00396005"/>
    <w:rsid w:val="003B54AE"/>
    <w:rsid w:val="0044043F"/>
    <w:rsid w:val="00464BA4"/>
    <w:rsid w:val="00500CC4"/>
    <w:rsid w:val="005619FB"/>
    <w:rsid w:val="00591B11"/>
    <w:rsid w:val="005B0D3D"/>
    <w:rsid w:val="005F08D4"/>
    <w:rsid w:val="00646EE6"/>
    <w:rsid w:val="00681AF7"/>
    <w:rsid w:val="006B3A5B"/>
    <w:rsid w:val="006E5CB5"/>
    <w:rsid w:val="00724115"/>
    <w:rsid w:val="00731A87"/>
    <w:rsid w:val="007C3BB1"/>
    <w:rsid w:val="007C5847"/>
    <w:rsid w:val="0080107B"/>
    <w:rsid w:val="00833E5B"/>
    <w:rsid w:val="008B4E0A"/>
    <w:rsid w:val="00922986"/>
    <w:rsid w:val="0097121E"/>
    <w:rsid w:val="009F75BD"/>
    <w:rsid w:val="00A30823"/>
    <w:rsid w:val="00A433EC"/>
    <w:rsid w:val="00A7035A"/>
    <w:rsid w:val="00BA0434"/>
    <w:rsid w:val="00C033C0"/>
    <w:rsid w:val="00C648C8"/>
    <w:rsid w:val="00D0545C"/>
    <w:rsid w:val="00D25806"/>
    <w:rsid w:val="00D95906"/>
    <w:rsid w:val="00DE349F"/>
    <w:rsid w:val="00E554AE"/>
    <w:rsid w:val="00E65FBB"/>
    <w:rsid w:val="00E96361"/>
    <w:rsid w:val="00EC450C"/>
    <w:rsid w:val="00ED08FC"/>
    <w:rsid w:val="00F064E8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D34E3A"/>
  <w15:chartTrackingRefBased/>
  <w15:docId w15:val="{50206D72-78E7-4BA3-9B66-68FC5A49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ED08F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D08F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ED08FC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D08F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D0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D08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ED08FC"/>
    <w:pPr>
      <w:widowControl w:val="0"/>
      <w:suppressAutoHyphens/>
      <w:autoSpaceDE w:val="0"/>
      <w:spacing w:after="0" w:line="158" w:lineRule="exact"/>
      <w:jc w:val="center"/>
    </w:pPr>
    <w:rPr>
      <w:rFonts w:ascii="Century Gothic" w:eastAsia="Lucida Sans Unicode" w:hAnsi="Century Gothic" w:cs="Times New Roman"/>
      <w:kern w:val="2"/>
      <w:sz w:val="24"/>
      <w:szCs w:val="24"/>
      <w:lang w:eastAsia="ru-RU"/>
    </w:rPr>
  </w:style>
  <w:style w:type="character" w:customStyle="1" w:styleId="FontStyle18">
    <w:name w:val="Font Style18"/>
    <w:rsid w:val="00ED08FC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34">
    <w:name w:val="Font Style34"/>
    <w:rsid w:val="00ED08FC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ED08F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2">
    <w:name w:val="Font Style12"/>
    <w:uiPriority w:val="99"/>
    <w:rsid w:val="00ED08FC"/>
    <w:rPr>
      <w:rFonts w:ascii="Times New Roman" w:hAnsi="Times New Roman" w:cs="Times New Roman" w:hint="default"/>
      <w:sz w:val="12"/>
      <w:szCs w:val="12"/>
    </w:rPr>
  </w:style>
  <w:style w:type="character" w:customStyle="1" w:styleId="FontStyle24">
    <w:name w:val="Font Style24"/>
    <w:rsid w:val="00ED08FC"/>
    <w:rPr>
      <w:rFonts w:ascii="Times New Roman" w:hAnsi="Times New Roman" w:cs="Times New Roman" w:hint="default"/>
      <w:sz w:val="12"/>
      <w:szCs w:val="12"/>
    </w:rPr>
  </w:style>
  <w:style w:type="character" w:styleId="a6">
    <w:name w:val="Emphasis"/>
    <w:basedOn w:val="a0"/>
    <w:uiPriority w:val="20"/>
    <w:qFormat/>
    <w:rsid w:val="007241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Утеева Эльмира Наильевна</cp:lastModifiedBy>
  <cp:revision>3</cp:revision>
  <dcterms:created xsi:type="dcterms:W3CDTF">2020-11-24T11:15:00Z</dcterms:created>
  <dcterms:modified xsi:type="dcterms:W3CDTF">2020-11-24T11:16:00Z</dcterms:modified>
</cp:coreProperties>
</file>